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24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5175"/>
        <w:tblGridChange w:id="0">
          <w:tblGrid>
            <w:gridCol w:w="5070"/>
            <w:gridCol w:w="5175"/>
          </w:tblGrid>
        </w:tblGridChange>
      </w:tblGrid>
      <w:tr>
        <w:trPr>
          <w:trHeight w:val="11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sz w:val="18"/>
                <w:szCs w:val="18"/>
              </w:rPr>
            </w:pPr>
            <w:r w:rsidDel="00000000" w:rsidR="00000000" w:rsidRPr="00000000">
              <w:rPr>
                <w:b w:val="1"/>
                <w:rtl w:val="0"/>
              </w:rPr>
              <w:t xml:space="preserve"># of Phone Dials This Week                                                 </w:t>
            </w:r>
            <w:r w:rsidDel="00000000" w:rsidR="00000000" w:rsidRPr="00000000">
              <w:rPr>
                <w:sz w:val="18"/>
                <w:szCs w:val="18"/>
                <w:rtl w:val="0"/>
              </w:rPr>
              <w:t xml:space="preserve">Check the box each time you dial.</w:t>
            </w:r>
            <w:r w:rsidDel="00000000" w:rsidR="00000000" w:rsidRPr="00000000">
              <w:rPr>
                <w:rtl w:val="0"/>
              </w:rPr>
            </w:r>
          </w:p>
          <w:p w:rsidR="00000000" w:rsidDel="00000000" w:rsidP="00000000" w:rsidRDefault="00000000" w:rsidRPr="00000000" w14:paraId="00000003">
            <w:pPr>
              <w:rPr>
                <w:b w:val="1"/>
              </w:rPr>
            </w:pPr>
            <w:r w:rsidDel="00000000" w:rsidR="00000000" w:rsidRPr="00000000">
              <w:rPr/>
              <w:drawing>
                <wp:inline distB="114300" distT="114300" distL="114300" distR="114300">
                  <wp:extent cx="2776538" cy="1685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76538" cy="1685925"/>
                          </a:xfrm>
                          <a:prstGeom prst="rect"/>
                          <a:ln/>
                        </pic:spPr>
                      </pic:pic>
                    </a:graphicData>
                  </a:graphic>
                </wp:inline>
              </w:drawing>
            </w:r>
            <w:r w:rsidDel="00000000" w:rsidR="00000000" w:rsidRPr="00000000">
              <w:rPr>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 of letters sent this week</w:t>
              <w:tab/>
              <w:tab/>
              <w:tab/>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pict>
                <v:rect style="width:0.0pt;height:1.5pt" o:hr="t" o:hrstd="t" o:hralign="center" fillcolor="#A0A0A0" stroked="f"/>
              </w:pict>
            </w:r>
            <w:r w:rsidDel="00000000" w:rsidR="00000000" w:rsidRPr="00000000">
              <w:rPr>
                <w:b w:val="1"/>
                <w:rtl w:val="0"/>
              </w:rPr>
              <w:t xml:space="preserve"># of postcards sent this week</w:t>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b w:val="1"/>
                <w:rtl w:val="0"/>
              </w:rPr>
              <w:t xml:space="preserve"># of appointments scheduled this week</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of appointments kept this week</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 Excited Friends </w:t>
            </w:r>
          </w:p>
          <w:p w:rsidR="00000000" w:rsidDel="00000000" w:rsidP="00000000" w:rsidRDefault="00000000" w:rsidRPr="00000000" w14:paraId="00000010">
            <w:pPr>
              <w:rPr>
                <w:sz w:val="18"/>
                <w:szCs w:val="18"/>
              </w:rPr>
            </w:pPr>
            <w:r w:rsidDel="00000000" w:rsidR="00000000" w:rsidRPr="00000000">
              <w:rPr>
                <w:sz w:val="18"/>
                <w:szCs w:val="18"/>
                <w:rtl w:val="0"/>
              </w:rPr>
              <w:t xml:space="preserve"> </w:t>
            </w:r>
          </w:p>
          <w:p w:rsidR="00000000" w:rsidDel="00000000" w:rsidP="00000000" w:rsidRDefault="00000000" w:rsidRPr="00000000" w14:paraId="00000011">
            <w:pPr>
              <w:rPr>
                <w:b w:val="1"/>
                <w:sz w:val="18"/>
                <w:szCs w:val="18"/>
              </w:rPr>
            </w:pPr>
            <w:r w:rsidDel="00000000" w:rsidR="00000000" w:rsidRPr="00000000">
              <w:rPr>
                <w:b w:val="1"/>
                <w:sz w:val="18"/>
                <w:szCs w:val="18"/>
                <w:rtl w:val="0"/>
              </w:rPr>
              <w:t xml:space="preserve"># of appointments in which you asked for Excited Friends:</w:t>
            </w:r>
          </w:p>
          <w:p w:rsidR="00000000" w:rsidDel="00000000" w:rsidP="00000000" w:rsidRDefault="00000000" w:rsidRPr="00000000" w14:paraId="00000012">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 of new Excited Friends received:</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 of Excited Friends followed up with: </w:t>
            </w:r>
          </w:p>
          <w:p w:rsidR="00000000" w:rsidDel="00000000" w:rsidP="00000000" w:rsidRDefault="00000000" w:rsidRPr="00000000" w14:paraId="00000017">
            <w:pPr>
              <w:rPr>
                <w:b w:val="1"/>
                <w:sz w:val="18"/>
                <w:szCs w:val="18"/>
              </w:rPr>
            </w:pPr>
            <w:r w:rsidDel="00000000" w:rsidR="00000000" w:rsidRPr="00000000">
              <w:rPr>
                <w:rtl w:val="0"/>
              </w:rPr>
            </w:r>
          </w:p>
          <w:p w:rsidR="00000000" w:rsidDel="00000000" w:rsidP="00000000" w:rsidRDefault="00000000" w:rsidRPr="00000000" w14:paraId="00000018">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Did you have a Hosted Small Group this week?</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b w:val="1"/>
                <w:rtl w:val="0"/>
              </w:rPr>
              <w:t xml:space="preserve"># of Church Packets delivered this week:</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rPr>
            </w:pPr>
            <w:r w:rsidDel="00000000" w:rsidR="00000000" w:rsidRPr="00000000">
              <w:rPr>
                <w:b w:val="1"/>
                <w:rtl w:val="0"/>
              </w:rPr>
              <w:t xml:space="preserve">This Week’s Financial Summary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sz w:val="18"/>
                <w:szCs w:val="18"/>
              </w:rPr>
            </w:pPr>
            <w:r w:rsidDel="00000000" w:rsidR="00000000" w:rsidRPr="00000000">
              <w:rPr>
                <w:b w:val="1"/>
                <w:sz w:val="18"/>
                <w:szCs w:val="18"/>
                <w:rtl w:val="0"/>
              </w:rPr>
              <w:t xml:space="preserve"># of Special Gifts Received: </w:t>
            </w:r>
            <w:r w:rsidDel="00000000" w:rsidR="00000000" w:rsidRPr="00000000">
              <w:rPr>
                <w:sz w:val="18"/>
                <w:szCs w:val="18"/>
                <w:rtl w:val="0"/>
              </w:rPr>
              <w:t xml:space="preserve">_________ Total: $________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rPr>
                <w:i w:val="1"/>
                <w:sz w:val="18"/>
                <w:szCs w:val="18"/>
              </w:rPr>
            </w:pPr>
            <w:r w:rsidDel="00000000" w:rsidR="00000000" w:rsidRPr="00000000">
              <w:rPr>
                <w:rtl w:val="0"/>
              </w:rPr>
            </w:r>
          </w:p>
          <w:p w:rsidR="00000000" w:rsidDel="00000000" w:rsidP="00000000" w:rsidRDefault="00000000" w:rsidRPr="00000000" w14:paraId="00000022">
            <w:pPr>
              <w:rPr>
                <w:b w:val="1"/>
                <w:sz w:val="18"/>
                <w:szCs w:val="18"/>
              </w:rPr>
            </w:pPr>
            <w:r w:rsidDel="00000000" w:rsidR="00000000" w:rsidRPr="00000000">
              <w:rPr>
                <w:b w:val="1"/>
                <w:sz w:val="18"/>
                <w:szCs w:val="18"/>
                <w:rtl w:val="0"/>
              </w:rPr>
              <w:t xml:space="preserve">New Financial Partners Gained: </w:t>
            </w:r>
          </w:p>
          <w:p w:rsidR="00000000" w:rsidDel="00000000" w:rsidP="00000000" w:rsidRDefault="00000000" w:rsidRPr="00000000" w14:paraId="00000023">
            <w:pPr>
              <w:rPr>
                <w:sz w:val="18"/>
                <w:szCs w:val="18"/>
              </w:rPr>
            </w:pPr>
            <w:r w:rsidDel="00000000" w:rsidR="00000000" w:rsidRPr="00000000">
              <w:rPr>
                <w:sz w:val="18"/>
                <w:szCs w:val="18"/>
                <w:rtl w:val="0"/>
              </w:rPr>
              <w:t xml:space="preserve">monthly:_____ annual:____  other:_____</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spacing w:line="360" w:lineRule="auto"/>
              <w:rPr>
                <w:i w:val="1"/>
                <w:sz w:val="18"/>
                <w:szCs w:val="18"/>
              </w:rPr>
            </w:pPr>
            <w:r w:rsidDel="00000000" w:rsidR="00000000" w:rsidRPr="00000000">
              <w:rPr>
                <w:b w:val="1"/>
                <w:sz w:val="18"/>
                <w:szCs w:val="18"/>
                <w:rtl w:val="0"/>
              </w:rPr>
              <w:t xml:space="preserve">Amount of NEW Partnership Gained:</w:t>
            </w:r>
            <w:r w:rsidDel="00000000" w:rsidR="00000000" w:rsidRPr="00000000">
              <w:rPr>
                <w:b w:val="1"/>
                <w:i w:val="1"/>
                <w:sz w:val="18"/>
                <w:szCs w:val="18"/>
                <w:rtl w:val="0"/>
              </w:rPr>
              <w:t xml:space="preserve"> </w:t>
            </w:r>
            <w:r w:rsidDel="00000000" w:rsidR="00000000" w:rsidRPr="00000000">
              <w:rPr>
                <w:rtl w:val="0"/>
              </w:rPr>
            </w:r>
          </w:p>
          <w:p w:rsidR="00000000" w:rsidDel="00000000" w:rsidP="00000000" w:rsidRDefault="00000000" w:rsidRPr="00000000" w14:paraId="00000026">
            <w:pPr>
              <w:spacing w:line="360" w:lineRule="auto"/>
              <w:rPr>
                <w:sz w:val="18"/>
                <w:szCs w:val="18"/>
              </w:rPr>
            </w:pPr>
            <w:r w:rsidDel="00000000" w:rsidR="00000000" w:rsidRPr="00000000">
              <w:rPr>
                <w:sz w:val="18"/>
                <w:szCs w:val="18"/>
                <w:rtl w:val="0"/>
              </w:rPr>
              <w:t xml:space="preserve">$________ committed monthly</w:t>
            </w:r>
          </w:p>
          <w:p w:rsidR="00000000" w:rsidDel="00000000" w:rsidP="00000000" w:rsidRDefault="00000000" w:rsidRPr="00000000" w14:paraId="00000027">
            <w:pPr>
              <w:spacing w:line="360" w:lineRule="auto"/>
              <w:rPr>
                <w:sz w:val="18"/>
                <w:szCs w:val="18"/>
              </w:rPr>
            </w:pPr>
            <w:r w:rsidDel="00000000" w:rsidR="00000000" w:rsidRPr="00000000">
              <w:rPr>
                <w:sz w:val="18"/>
                <w:szCs w:val="18"/>
                <w:rtl w:val="0"/>
              </w:rPr>
              <w:t xml:space="preserve">$________ committed yearly</w:t>
            </w:r>
          </w:p>
          <w:p w:rsidR="00000000" w:rsidDel="00000000" w:rsidP="00000000" w:rsidRDefault="00000000" w:rsidRPr="00000000" w14:paraId="0000002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Campaign Totals to Date</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spacing w:line="360" w:lineRule="auto"/>
              <w:rPr>
                <w:b w:val="1"/>
                <w:sz w:val="18"/>
                <w:szCs w:val="18"/>
              </w:rPr>
            </w:pPr>
            <w:r w:rsidDel="00000000" w:rsidR="00000000" w:rsidRPr="00000000">
              <w:rPr>
                <w:b w:val="1"/>
                <w:sz w:val="18"/>
                <w:szCs w:val="18"/>
                <w:rtl w:val="0"/>
              </w:rPr>
              <w:t xml:space="preserve">Committed Partnership: </w:t>
            </w:r>
          </w:p>
          <w:p w:rsidR="00000000" w:rsidDel="00000000" w:rsidP="00000000" w:rsidRDefault="00000000" w:rsidRPr="00000000" w14:paraId="0000002C">
            <w:pPr>
              <w:spacing w:line="360" w:lineRule="auto"/>
              <w:rPr>
                <w:sz w:val="18"/>
                <w:szCs w:val="18"/>
              </w:rPr>
            </w:pPr>
            <w:r w:rsidDel="00000000" w:rsidR="00000000" w:rsidRPr="00000000">
              <w:rPr>
                <w:sz w:val="18"/>
                <w:szCs w:val="18"/>
                <w:rtl w:val="0"/>
              </w:rPr>
              <w:t xml:space="preserve">$________  monthly</w:t>
            </w:r>
          </w:p>
          <w:p w:rsidR="00000000" w:rsidDel="00000000" w:rsidP="00000000" w:rsidRDefault="00000000" w:rsidRPr="00000000" w14:paraId="0000002D">
            <w:pPr>
              <w:spacing w:line="360" w:lineRule="auto"/>
              <w:rPr>
                <w:sz w:val="18"/>
                <w:szCs w:val="18"/>
              </w:rPr>
            </w:pPr>
            <w:r w:rsidDel="00000000" w:rsidR="00000000" w:rsidRPr="00000000">
              <w:rPr>
                <w:sz w:val="18"/>
                <w:szCs w:val="18"/>
                <w:rtl w:val="0"/>
              </w:rPr>
              <w:t xml:space="preserve">$________   yearly</w:t>
            </w:r>
          </w:p>
          <w:p w:rsidR="00000000" w:rsidDel="00000000" w:rsidP="00000000" w:rsidRDefault="00000000" w:rsidRPr="00000000" w14:paraId="0000002E">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b w:val="1"/>
                <w:sz w:val="18"/>
                <w:szCs w:val="18"/>
              </w:rPr>
            </w:pPr>
            <w:r w:rsidDel="00000000" w:rsidR="00000000" w:rsidRPr="00000000">
              <w:rPr>
                <w:b w:val="1"/>
                <w:rtl w:val="0"/>
              </w:rPr>
              <w:t xml:space="preserve">Personal Notes or Questions for Your Coach</w:t>
            </w:r>
            <w:r w:rsidDel="00000000" w:rsidR="00000000" w:rsidRPr="00000000">
              <w:rPr>
                <w:rtl w:val="0"/>
              </w:rPr>
            </w:r>
          </w:p>
        </w:tc>
      </w:tr>
    </w:tbl>
    <w:p w:rsidR="00000000" w:rsidDel="00000000" w:rsidP="00000000" w:rsidRDefault="00000000" w:rsidRPr="00000000" w14:paraId="00000030">
      <w:pPr>
        <w:ind w:left="-360" w:right="-540" w:firstLine="0"/>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1440" w:left="1440" w:right="1440" w:header="302.4" w:footer="30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360" w:right="-540" w:firstLine="0"/>
      <w:rPr/>
    </w:pPr>
    <w:r w:rsidDel="00000000" w:rsidR="00000000" w:rsidRPr="00000000">
      <w:rPr>
        <w:rtl w:val="0"/>
      </w:rPr>
      <w:t xml:space="preserve">Don’t trust your efforts to memory; mark your progress moment by moment, hour by hour, and day by day. Accuracy will help your coach help you. Share with your coach no less than 24 hours prior to your scheduled appointment.                     </w:t>
    </w:r>
  </w:p>
  <w:p w:rsidR="00000000" w:rsidDel="00000000" w:rsidP="00000000" w:rsidRDefault="00000000" w:rsidRPr="00000000" w14:paraId="00000037">
    <w:pPr>
      <w:ind w:left="-360" w:right="-540" w:firstLine="0"/>
      <w:jc w:val="right"/>
      <w:rPr>
        <w:color w:val="666666"/>
      </w:rPr>
    </w:pPr>
    <w:r w:rsidDel="00000000" w:rsidR="00000000" w:rsidRPr="00000000">
      <w:rPr>
        <w:color w:val="666666"/>
        <w:rtl w:val="0"/>
      </w:rPr>
      <w:t xml:space="preserve">www.fullyfundedmissionary.com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Style w:val="Heading1"/>
      <w:spacing w:after="0" w:before="0" w:lineRule="auto"/>
      <w:rPr/>
    </w:pPr>
    <w:bookmarkStart w:colFirst="0" w:colLast="0" w:name="_h6ht6s3ksduq"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Partnership Development Weekly Report  </w:t>
    </w:r>
    <w:r w:rsidDel="00000000" w:rsidR="00000000" w:rsidRPr="00000000">
      <w:rPr>
        <w:rFonts w:ascii="Times New Roman" w:cs="Times New Roman" w:eastAsia="Times New Roman" w:hAnsi="Times New Roman"/>
        <w:sz w:val="28"/>
        <w:szCs w:val="28"/>
        <w:rtl w:val="0"/>
      </w:rPr>
      <w:t xml:space="preserve">Dates:_____-_____  </w:t>
    </w: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Monthly</w:t>
    </w:r>
    <w:r w:rsidDel="00000000" w:rsidR="00000000" w:rsidRPr="00000000">
      <w:rPr>
        <w:rFonts w:ascii="Times New Roman" w:cs="Times New Roman" w:eastAsia="Times New Roman" w:hAnsi="Times New Roman"/>
        <w:sz w:val="28"/>
        <w:szCs w:val="28"/>
        <w:rtl w:val="0"/>
      </w:rPr>
      <w:t xml:space="preserve"> Partnership Goal for this Campaign: $____________                   </w:t>
    </w:r>
  </w:p>
  <w:p w:rsidR="00000000" w:rsidDel="00000000" w:rsidP="00000000" w:rsidRDefault="00000000" w:rsidRPr="00000000" w14:paraId="00000035">
    <w:pPr>
      <w:ind w:left="0" w:firstLine="0"/>
      <w:rPr/>
    </w:pPr>
    <w:r w:rsidDel="00000000" w:rsidR="00000000" w:rsidRPr="00000000">
      <w:rPr>
        <w:rFonts w:ascii="Times New Roman" w:cs="Times New Roman" w:eastAsia="Times New Roman" w:hAnsi="Times New Roman"/>
        <w:sz w:val="28"/>
        <w:szCs w:val="28"/>
        <w:rtl w:val="0"/>
      </w:rPr>
      <w:t xml:space="preserve">My Special Gift Goal for this Campaign: $____________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